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C377" w14:textId="77777777" w:rsidR="00807066" w:rsidRDefault="00A46E1B" w:rsidP="00807066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A065834" wp14:editId="56480C3B">
            <wp:extent cx="2328530" cy="773491"/>
            <wp:effectExtent l="0" t="0" r="0" b="7620"/>
            <wp:docPr id="3" name="Picture 3" descr="MHSOA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SOAC_Color_CROPPED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30" cy="77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9CDA" w14:textId="7E2B5854" w:rsidR="00E6222E" w:rsidRPr="00A46E1B" w:rsidRDefault="00835523" w:rsidP="008070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Parents/Caregivers of Children and Youth</w:t>
      </w:r>
      <w:r w:rsidR="00E6222E" w:rsidRPr="00A46E1B">
        <w:rPr>
          <w:b/>
          <w:sz w:val="32"/>
          <w:szCs w:val="32"/>
          <w:u w:val="single"/>
        </w:rPr>
        <w:t xml:space="preserve"> Information Questions</w:t>
      </w:r>
    </w:p>
    <w:p w14:paraId="22493396" w14:textId="7653C7D7" w:rsidR="002C19B4" w:rsidRDefault="00E6222E" w:rsidP="001762B8">
      <w:pPr>
        <w:rPr>
          <w:sz w:val="24"/>
          <w:szCs w:val="24"/>
        </w:rPr>
      </w:pPr>
      <w:r w:rsidRPr="003E2A05">
        <w:rPr>
          <w:sz w:val="24"/>
          <w:szCs w:val="24"/>
        </w:rPr>
        <w:t xml:space="preserve">The purpose of </w:t>
      </w:r>
      <w:r w:rsidR="00400172">
        <w:rPr>
          <w:sz w:val="24"/>
          <w:szCs w:val="24"/>
        </w:rPr>
        <w:t>this survey</w:t>
      </w:r>
      <w:r w:rsidRPr="003E2A05">
        <w:rPr>
          <w:sz w:val="24"/>
          <w:szCs w:val="24"/>
        </w:rPr>
        <w:t xml:space="preserve"> is to ascertain the focus and work of organizat</w:t>
      </w:r>
      <w:r w:rsidR="00400172">
        <w:rPr>
          <w:sz w:val="24"/>
          <w:szCs w:val="24"/>
        </w:rPr>
        <w:t>ions that are currently supporting</w:t>
      </w:r>
      <w:r w:rsidRPr="003E2A05">
        <w:rPr>
          <w:sz w:val="24"/>
          <w:szCs w:val="24"/>
        </w:rPr>
        <w:t xml:space="preserve"> </w:t>
      </w:r>
      <w:r w:rsidR="00835523">
        <w:rPr>
          <w:sz w:val="24"/>
          <w:szCs w:val="24"/>
        </w:rPr>
        <w:t>Parents/Caregivers of Children and Youth</w:t>
      </w:r>
      <w:r w:rsidRPr="003E2A05">
        <w:rPr>
          <w:sz w:val="24"/>
          <w:szCs w:val="24"/>
        </w:rPr>
        <w:t xml:space="preserve"> with access</w:t>
      </w:r>
      <w:r w:rsidR="00400172">
        <w:rPr>
          <w:sz w:val="24"/>
          <w:szCs w:val="24"/>
        </w:rPr>
        <w:t>ing</w:t>
      </w:r>
      <w:r w:rsidRPr="003E2A05">
        <w:rPr>
          <w:sz w:val="24"/>
          <w:szCs w:val="24"/>
        </w:rPr>
        <w:t xml:space="preserve"> mental health services, advocating on behalf of relevant mental health and wellness services, providing education and training, conducting </w:t>
      </w:r>
      <w:r w:rsidR="001762B8">
        <w:rPr>
          <w:sz w:val="24"/>
          <w:szCs w:val="24"/>
        </w:rPr>
        <w:t xml:space="preserve">outreach and engagement, and </w:t>
      </w:r>
      <w:r w:rsidRPr="003E2A05">
        <w:rPr>
          <w:sz w:val="24"/>
          <w:szCs w:val="24"/>
        </w:rPr>
        <w:t xml:space="preserve">research and evaluation </w:t>
      </w:r>
      <w:r w:rsidR="001762B8">
        <w:rPr>
          <w:sz w:val="24"/>
          <w:szCs w:val="24"/>
        </w:rPr>
        <w:t>on</w:t>
      </w:r>
      <w:r w:rsidRPr="003E2A05">
        <w:rPr>
          <w:sz w:val="24"/>
          <w:szCs w:val="24"/>
        </w:rPr>
        <w:t xml:space="preserve"> the needs and services for </w:t>
      </w:r>
      <w:r w:rsidR="00835523">
        <w:rPr>
          <w:sz w:val="24"/>
          <w:szCs w:val="24"/>
        </w:rPr>
        <w:t>Parents/Caregivers of Children and Youth</w:t>
      </w:r>
      <w:r w:rsidRPr="003E2A05">
        <w:rPr>
          <w:sz w:val="24"/>
          <w:szCs w:val="24"/>
        </w:rPr>
        <w:t>.</w:t>
      </w:r>
    </w:p>
    <w:p w14:paraId="6D4CB38B" w14:textId="6812E747" w:rsidR="00A33829" w:rsidRDefault="00400172" w:rsidP="001762B8">
      <w:pPr>
        <w:rPr>
          <w:sz w:val="24"/>
          <w:szCs w:val="24"/>
        </w:rPr>
      </w:pPr>
      <w:r>
        <w:rPr>
          <w:sz w:val="24"/>
          <w:szCs w:val="24"/>
        </w:rPr>
        <w:t xml:space="preserve">Your responses will help inform the facilitation of a community </w:t>
      </w:r>
      <w:r w:rsidR="001762B8">
        <w:rPr>
          <w:sz w:val="24"/>
          <w:szCs w:val="24"/>
        </w:rPr>
        <w:t>listening session</w:t>
      </w:r>
      <w:r>
        <w:rPr>
          <w:sz w:val="24"/>
          <w:szCs w:val="24"/>
        </w:rPr>
        <w:t xml:space="preserve"> designed to </w:t>
      </w:r>
      <w:r w:rsidR="00A33829">
        <w:rPr>
          <w:sz w:val="24"/>
          <w:szCs w:val="24"/>
        </w:rPr>
        <w:t xml:space="preserve">support stakeholder advocacy on behalf of </w:t>
      </w:r>
      <w:r w:rsidR="00835523">
        <w:rPr>
          <w:sz w:val="24"/>
          <w:szCs w:val="24"/>
        </w:rPr>
        <w:t>Parents/Caregivers of Children and Youth</w:t>
      </w:r>
      <w:r w:rsidR="00A33829">
        <w:rPr>
          <w:sz w:val="24"/>
          <w:szCs w:val="24"/>
        </w:rPr>
        <w:t xml:space="preserve"> in California. </w:t>
      </w:r>
    </w:p>
    <w:p w14:paraId="3290C239" w14:textId="7EBBE153" w:rsidR="00E6222E" w:rsidRPr="003E2A05" w:rsidRDefault="003E2A05" w:rsidP="003113FE">
      <w:pPr>
        <w:spacing w:after="240"/>
        <w:rPr>
          <w:sz w:val="24"/>
          <w:szCs w:val="24"/>
        </w:rPr>
      </w:pPr>
      <w:r w:rsidRPr="003E2A05">
        <w:rPr>
          <w:sz w:val="24"/>
          <w:szCs w:val="24"/>
        </w:rPr>
        <w:t>Electronic and in-person feedback will inform the process as we create a</w:t>
      </w:r>
      <w:r w:rsidR="001762B8">
        <w:rPr>
          <w:sz w:val="24"/>
          <w:szCs w:val="24"/>
        </w:rPr>
        <w:t xml:space="preserve"> Request for Proposal (RFP) </w:t>
      </w:r>
      <w:r w:rsidRPr="003E2A05">
        <w:rPr>
          <w:sz w:val="24"/>
          <w:szCs w:val="24"/>
        </w:rPr>
        <w:t>for</w:t>
      </w:r>
      <w:r w:rsidR="001762B8">
        <w:rPr>
          <w:sz w:val="24"/>
          <w:szCs w:val="24"/>
        </w:rPr>
        <w:t xml:space="preserve"> </w:t>
      </w:r>
      <w:r w:rsidR="00835523">
        <w:rPr>
          <w:sz w:val="24"/>
          <w:szCs w:val="24"/>
        </w:rPr>
        <w:t>Parents/Caregivers of Children and Youth</w:t>
      </w:r>
      <w:r w:rsidRPr="003E2A05">
        <w:rPr>
          <w:sz w:val="24"/>
          <w:szCs w:val="24"/>
        </w:rPr>
        <w:t xml:space="preserve">. A list of </w:t>
      </w:r>
      <w:r w:rsidR="007E114A">
        <w:rPr>
          <w:sz w:val="24"/>
          <w:szCs w:val="24"/>
        </w:rPr>
        <w:t>information</w:t>
      </w:r>
      <w:r w:rsidRPr="003E2A05">
        <w:rPr>
          <w:sz w:val="24"/>
          <w:szCs w:val="24"/>
        </w:rPr>
        <w:t xml:space="preserve"> questions </w:t>
      </w:r>
      <w:r w:rsidR="00A11251">
        <w:rPr>
          <w:sz w:val="24"/>
          <w:szCs w:val="24"/>
        </w:rPr>
        <w:t>is</w:t>
      </w:r>
      <w:r w:rsidRPr="003E2A05">
        <w:rPr>
          <w:sz w:val="24"/>
          <w:szCs w:val="24"/>
        </w:rPr>
        <w:t xml:space="preserve"> included below. </w:t>
      </w:r>
      <w:r w:rsidR="00A33829">
        <w:rPr>
          <w:sz w:val="24"/>
          <w:szCs w:val="24"/>
        </w:rPr>
        <w:t xml:space="preserve">Please email responses to </w:t>
      </w:r>
      <w:r w:rsidR="001762B8">
        <w:rPr>
          <w:sz w:val="24"/>
          <w:szCs w:val="24"/>
        </w:rPr>
        <w:t xml:space="preserve">MHSOAC Stakeholder Advocacy Lead </w:t>
      </w:r>
      <w:r w:rsidR="007E114A">
        <w:rPr>
          <w:sz w:val="24"/>
          <w:szCs w:val="24"/>
        </w:rPr>
        <w:t>Michele Nottingham</w:t>
      </w:r>
      <w:r w:rsidR="00A33829">
        <w:rPr>
          <w:sz w:val="24"/>
          <w:szCs w:val="24"/>
        </w:rPr>
        <w:t xml:space="preserve">, at: </w:t>
      </w:r>
      <w:hyperlink r:id="rId9" w:history="1">
        <w:r w:rsidR="007E114A" w:rsidRPr="001B715E">
          <w:rPr>
            <w:rStyle w:val="Hyperlink"/>
            <w:sz w:val="24"/>
            <w:szCs w:val="24"/>
          </w:rPr>
          <w:t>michele.nottingham@mhsoac.ca.gov</w:t>
        </w:r>
      </w:hyperlink>
      <w:r w:rsidR="00A33829">
        <w:rPr>
          <w:sz w:val="24"/>
          <w:szCs w:val="24"/>
        </w:rPr>
        <w:t>.</w:t>
      </w:r>
      <w:r w:rsidR="008217CB">
        <w:rPr>
          <w:sz w:val="24"/>
          <w:szCs w:val="24"/>
        </w:rPr>
        <w:br/>
      </w:r>
      <w:r w:rsidR="001762B8" w:rsidRPr="009067FF">
        <w:rPr>
          <w:b/>
          <w:bCs/>
          <w:sz w:val="24"/>
          <w:szCs w:val="24"/>
          <w:u w:val="single"/>
        </w:rPr>
        <w:t>Please include in the subject line “</w:t>
      </w:r>
      <w:r w:rsidR="00835523">
        <w:rPr>
          <w:b/>
          <w:bCs/>
          <w:sz w:val="24"/>
          <w:szCs w:val="24"/>
          <w:u w:val="single"/>
        </w:rPr>
        <w:t>Parents/Caregivers of Children and Youth</w:t>
      </w:r>
      <w:r w:rsidR="001762B8" w:rsidRPr="009067FF">
        <w:rPr>
          <w:b/>
          <w:bCs/>
          <w:sz w:val="24"/>
          <w:szCs w:val="24"/>
          <w:u w:val="single"/>
        </w:rPr>
        <w:t xml:space="preserve"> Stakeholder RFP.”</w:t>
      </w:r>
    </w:p>
    <w:tbl>
      <w:tblPr>
        <w:tblStyle w:val="TableGrid"/>
        <w:tblW w:w="13770" w:type="dxa"/>
        <w:tblInd w:w="-365" w:type="dxa"/>
        <w:tblLook w:val="04A0" w:firstRow="1" w:lastRow="0" w:firstColumn="1" w:lastColumn="0" w:noHBand="0" w:noVBand="1"/>
      </w:tblPr>
      <w:tblGrid>
        <w:gridCol w:w="540"/>
        <w:gridCol w:w="5580"/>
        <w:gridCol w:w="7650"/>
      </w:tblGrid>
      <w:tr w:rsidR="002F1439" w:rsidRPr="002F1439" w14:paraId="7E90B764" w14:textId="77777777" w:rsidTr="008217CB">
        <w:trPr>
          <w:trHeight w:val="305"/>
          <w:tblHeader/>
        </w:trPr>
        <w:tc>
          <w:tcPr>
            <w:tcW w:w="540" w:type="dxa"/>
            <w:vAlign w:val="center"/>
          </w:tcPr>
          <w:p w14:paraId="7677DFBE" w14:textId="77777777" w:rsidR="002F1439" w:rsidRPr="002F1439" w:rsidRDefault="002F1439" w:rsidP="00A1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6FCF7076" w14:textId="77777777" w:rsidR="002F1439" w:rsidRPr="002F1439" w:rsidRDefault="002F1439" w:rsidP="00A46E1B">
            <w:pPr>
              <w:rPr>
                <w:b/>
                <w:sz w:val="24"/>
                <w:szCs w:val="24"/>
              </w:rPr>
            </w:pPr>
            <w:r w:rsidRPr="002F1439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650" w:type="dxa"/>
            <w:vAlign w:val="center"/>
          </w:tcPr>
          <w:p w14:paraId="041A4333" w14:textId="77777777" w:rsidR="002F1439" w:rsidRPr="002F1439" w:rsidRDefault="002F1439" w:rsidP="00A46E1B">
            <w:pPr>
              <w:rPr>
                <w:b/>
                <w:sz w:val="24"/>
                <w:szCs w:val="24"/>
              </w:rPr>
            </w:pPr>
            <w:r w:rsidRPr="002F1439">
              <w:rPr>
                <w:b/>
                <w:sz w:val="24"/>
                <w:szCs w:val="24"/>
              </w:rPr>
              <w:t>Response</w:t>
            </w:r>
          </w:p>
        </w:tc>
      </w:tr>
      <w:tr w:rsidR="002C19B4" w14:paraId="6667A29F" w14:textId="77777777" w:rsidTr="001D3F9F">
        <w:trPr>
          <w:trHeight w:val="1440"/>
        </w:trPr>
        <w:tc>
          <w:tcPr>
            <w:tcW w:w="540" w:type="dxa"/>
            <w:vAlign w:val="center"/>
          </w:tcPr>
          <w:p w14:paraId="10D87C8E" w14:textId="611C229C" w:rsidR="002C19B4" w:rsidRDefault="002C19B4" w:rsidP="00A1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vAlign w:val="center"/>
          </w:tcPr>
          <w:p w14:paraId="15CEE46E" w14:textId="4D59E7AC" w:rsidR="00A11251" w:rsidRPr="007E114A" w:rsidRDefault="007E114A" w:rsidP="008217CB">
            <w:pPr>
              <w:spacing w:after="120"/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 xml:space="preserve">Please tell us what your organization does to advocate for the mental health needs of </w:t>
            </w:r>
            <w:r w:rsidR="00835523">
              <w:rPr>
                <w:sz w:val="24"/>
                <w:szCs w:val="24"/>
              </w:rPr>
              <w:t>Parents/Caregivers of Children and Youth</w:t>
            </w:r>
            <w:r w:rsidRPr="007E114A">
              <w:rPr>
                <w:sz w:val="24"/>
                <w:szCs w:val="24"/>
              </w:rPr>
              <w:t xml:space="preserve">. </w:t>
            </w:r>
            <w:r w:rsidR="00A11251">
              <w:rPr>
                <w:sz w:val="24"/>
                <w:szCs w:val="24"/>
              </w:rPr>
              <w:t>Examples include:</w:t>
            </w:r>
          </w:p>
          <w:p w14:paraId="119338C9" w14:textId="32A05813" w:rsidR="007E114A" w:rsidRDefault="007E114A" w:rsidP="007E114A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>Interact</w:t>
            </w:r>
            <w:r w:rsidR="001A3C78">
              <w:rPr>
                <w:sz w:val="24"/>
                <w:szCs w:val="24"/>
              </w:rPr>
              <w:t xml:space="preserve">ion </w:t>
            </w:r>
            <w:r w:rsidRPr="007E114A">
              <w:rPr>
                <w:sz w:val="24"/>
                <w:szCs w:val="24"/>
              </w:rPr>
              <w:t xml:space="preserve">with state-level decision makers (e.g. legislators) </w:t>
            </w:r>
          </w:p>
          <w:p w14:paraId="57F62C71" w14:textId="37617976" w:rsidR="007E114A" w:rsidRDefault="001A3C78" w:rsidP="007E114A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 with l</w:t>
            </w:r>
            <w:r w:rsidR="007E114A" w:rsidRPr="007E114A">
              <w:rPr>
                <w:sz w:val="24"/>
                <w:szCs w:val="24"/>
              </w:rPr>
              <w:t xml:space="preserve">ocal-level decision makers (e.g. county behavioral health leadership, board of supervisors, etc.) </w:t>
            </w:r>
          </w:p>
          <w:p w14:paraId="1A13D873" w14:textId="0E4A997A" w:rsidR="007E114A" w:rsidRDefault="007E114A" w:rsidP="007E114A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E114A">
              <w:rPr>
                <w:sz w:val="24"/>
                <w:szCs w:val="24"/>
              </w:rPr>
              <w:t>onduct training</w:t>
            </w:r>
          </w:p>
          <w:p w14:paraId="06636EC0" w14:textId="015247E8" w:rsidR="007E114A" w:rsidRDefault="007E114A" w:rsidP="007E114A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E114A">
              <w:rPr>
                <w:sz w:val="24"/>
                <w:szCs w:val="24"/>
              </w:rPr>
              <w:t>rovide resources and services</w:t>
            </w:r>
          </w:p>
          <w:p w14:paraId="2F9C6D5B" w14:textId="45090154" w:rsidR="007E114A" w:rsidRDefault="007E114A" w:rsidP="007E114A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7E114A">
              <w:rPr>
                <w:sz w:val="24"/>
                <w:szCs w:val="24"/>
              </w:rPr>
              <w:t>utreach</w:t>
            </w:r>
          </w:p>
          <w:p w14:paraId="6E8BCF08" w14:textId="77777777" w:rsidR="002C19B4" w:rsidRDefault="007E114A" w:rsidP="007E114A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7E114A">
              <w:rPr>
                <w:sz w:val="24"/>
                <w:szCs w:val="24"/>
              </w:rPr>
              <w:t>ther</w:t>
            </w:r>
          </w:p>
          <w:p w14:paraId="5C2F0590" w14:textId="4767A759" w:rsidR="00A11251" w:rsidRPr="007E114A" w:rsidRDefault="00A11251" w:rsidP="00A11251">
            <w:pPr>
              <w:pStyle w:val="ListParagraph"/>
              <w:ind w:left="144"/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14:paraId="12F54513" w14:textId="390451FC" w:rsidR="002C19B4" w:rsidRDefault="002C19B4" w:rsidP="001D3F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385A" w14:paraId="2FD8B5B8" w14:textId="77777777" w:rsidTr="001D3F9F">
        <w:trPr>
          <w:trHeight w:val="1440"/>
        </w:trPr>
        <w:tc>
          <w:tcPr>
            <w:tcW w:w="540" w:type="dxa"/>
            <w:vAlign w:val="center"/>
          </w:tcPr>
          <w:p w14:paraId="30D69ADC" w14:textId="77777777" w:rsidR="00BE385A" w:rsidRDefault="002C19B4" w:rsidP="00A1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80" w:type="dxa"/>
            <w:vAlign w:val="center"/>
          </w:tcPr>
          <w:p w14:paraId="33FFAF62" w14:textId="36617F8C" w:rsidR="00BE385A" w:rsidRDefault="007E114A" w:rsidP="00A46E1B">
            <w:pPr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>How long has your organization been in existence?</w:t>
            </w:r>
          </w:p>
        </w:tc>
        <w:tc>
          <w:tcPr>
            <w:tcW w:w="7650" w:type="dxa"/>
          </w:tcPr>
          <w:p w14:paraId="72F804AF" w14:textId="6437AAD8" w:rsidR="00BE385A" w:rsidRDefault="00BE385A" w:rsidP="001D3F9F">
            <w:pPr>
              <w:rPr>
                <w:sz w:val="24"/>
                <w:szCs w:val="24"/>
              </w:rPr>
            </w:pPr>
          </w:p>
        </w:tc>
      </w:tr>
      <w:tr w:rsidR="00BE385A" w14:paraId="646ABC7A" w14:textId="77777777" w:rsidTr="001D3F9F">
        <w:trPr>
          <w:trHeight w:val="1440"/>
        </w:trPr>
        <w:tc>
          <w:tcPr>
            <w:tcW w:w="540" w:type="dxa"/>
            <w:vAlign w:val="center"/>
          </w:tcPr>
          <w:p w14:paraId="27C02F55" w14:textId="77777777" w:rsidR="00BE385A" w:rsidRDefault="00BE385A" w:rsidP="00A1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vAlign w:val="center"/>
          </w:tcPr>
          <w:p w14:paraId="12E4A167" w14:textId="2605F7B7" w:rsidR="00BE385A" w:rsidRDefault="007E114A" w:rsidP="00A46E1B">
            <w:pPr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 xml:space="preserve">What are the four most critical needs for </w:t>
            </w:r>
            <w:r w:rsidR="00835523">
              <w:rPr>
                <w:sz w:val="24"/>
                <w:szCs w:val="24"/>
              </w:rPr>
              <w:t>Parents/Caregivers of Children and Youth</w:t>
            </w:r>
            <w:r w:rsidRPr="007E114A">
              <w:rPr>
                <w:sz w:val="24"/>
                <w:szCs w:val="24"/>
              </w:rPr>
              <w:t>?</w:t>
            </w:r>
          </w:p>
        </w:tc>
        <w:tc>
          <w:tcPr>
            <w:tcW w:w="7650" w:type="dxa"/>
          </w:tcPr>
          <w:p w14:paraId="6810B7DE" w14:textId="41DEA81B" w:rsidR="00BE385A" w:rsidRDefault="00BE385A" w:rsidP="001D3F9F">
            <w:pPr>
              <w:rPr>
                <w:sz w:val="24"/>
                <w:szCs w:val="24"/>
              </w:rPr>
            </w:pPr>
          </w:p>
        </w:tc>
      </w:tr>
      <w:tr w:rsidR="00BE385A" w14:paraId="3CA5CA12" w14:textId="77777777" w:rsidTr="001D3F9F">
        <w:trPr>
          <w:trHeight w:val="1440"/>
        </w:trPr>
        <w:tc>
          <w:tcPr>
            <w:tcW w:w="540" w:type="dxa"/>
            <w:vAlign w:val="center"/>
          </w:tcPr>
          <w:p w14:paraId="6DCD85AF" w14:textId="77777777" w:rsidR="00BE385A" w:rsidRDefault="00BE385A" w:rsidP="00A1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vAlign w:val="center"/>
          </w:tcPr>
          <w:p w14:paraId="008E83F6" w14:textId="4DE20B91" w:rsidR="00BE385A" w:rsidRDefault="007E114A" w:rsidP="00A46E1B">
            <w:pPr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>How do you determine the most critical needs?</w:t>
            </w:r>
          </w:p>
        </w:tc>
        <w:tc>
          <w:tcPr>
            <w:tcW w:w="7650" w:type="dxa"/>
          </w:tcPr>
          <w:p w14:paraId="766931BB" w14:textId="15E3E4CF" w:rsidR="00BE385A" w:rsidRDefault="00BE385A" w:rsidP="001D3F9F">
            <w:pPr>
              <w:rPr>
                <w:sz w:val="24"/>
                <w:szCs w:val="24"/>
              </w:rPr>
            </w:pPr>
          </w:p>
        </w:tc>
      </w:tr>
      <w:tr w:rsidR="00BE385A" w14:paraId="736B36EC" w14:textId="77777777" w:rsidTr="001D3F9F">
        <w:trPr>
          <w:trHeight w:val="1440"/>
        </w:trPr>
        <w:tc>
          <w:tcPr>
            <w:tcW w:w="540" w:type="dxa"/>
            <w:vAlign w:val="center"/>
          </w:tcPr>
          <w:p w14:paraId="3F45F293" w14:textId="77777777" w:rsidR="00BE385A" w:rsidRDefault="00BE385A" w:rsidP="00A1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  <w:vAlign w:val="center"/>
          </w:tcPr>
          <w:p w14:paraId="7977C9AA" w14:textId="3B4F2277" w:rsidR="00BE385A" w:rsidRDefault="007E114A" w:rsidP="00F80EAD">
            <w:pPr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>How do you determine your success in meeting the needs?  What types of data do you collect?</w:t>
            </w:r>
          </w:p>
        </w:tc>
        <w:tc>
          <w:tcPr>
            <w:tcW w:w="7650" w:type="dxa"/>
          </w:tcPr>
          <w:p w14:paraId="03807DEA" w14:textId="62CD9A3C" w:rsidR="00BE385A" w:rsidRDefault="00BE385A" w:rsidP="001D3F9F">
            <w:pPr>
              <w:rPr>
                <w:sz w:val="24"/>
                <w:szCs w:val="24"/>
              </w:rPr>
            </w:pPr>
          </w:p>
        </w:tc>
      </w:tr>
      <w:tr w:rsidR="00BE385A" w14:paraId="4ACE354C" w14:textId="77777777" w:rsidTr="001D3F9F">
        <w:trPr>
          <w:trHeight w:val="1440"/>
        </w:trPr>
        <w:tc>
          <w:tcPr>
            <w:tcW w:w="540" w:type="dxa"/>
            <w:vAlign w:val="center"/>
          </w:tcPr>
          <w:p w14:paraId="7326EF6C" w14:textId="77777777" w:rsidR="00BE385A" w:rsidRDefault="00BE385A" w:rsidP="00A1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  <w:vAlign w:val="center"/>
          </w:tcPr>
          <w:p w14:paraId="37BBED75" w14:textId="1E7BCFA4" w:rsidR="00BE385A" w:rsidRDefault="007E114A" w:rsidP="00A46E1B">
            <w:pPr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>What counties, regions, or areas of the State do you serve?</w:t>
            </w:r>
          </w:p>
        </w:tc>
        <w:tc>
          <w:tcPr>
            <w:tcW w:w="7650" w:type="dxa"/>
          </w:tcPr>
          <w:p w14:paraId="3F9178A5" w14:textId="04A2E31E" w:rsidR="00BE385A" w:rsidRDefault="00BE385A" w:rsidP="001D3F9F">
            <w:pPr>
              <w:rPr>
                <w:sz w:val="24"/>
                <w:szCs w:val="24"/>
              </w:rPr>
            </w:pPr>
          </w:p>
        </w:tc>
      </w:tr>
      <w:tr w:rsidR="00BE385A" w14:paraId="0D0E5CD8" w14:textId="77777777" w:rsidTr="001D3F9F">
        <w:trPr>
          <w:trHeight w:val="1440"/>
        </w:trPr>
        <w:tc>
          <w:tcPr>
            <w:tcW w:w="540" w:type="dxa"/>
            <w:vAlign w:val="center"/>
          </w:tcPr>
          <w:p w14:paraId="63DF78E7" w14:textId="77777777" w:rsidR="00BE385A" w:rsidRDefault="00BE385A" w:rsidP="00A1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  <w:vAlign w:val="center"/>
          </w:tcPr>
          <w:p w14:paraId="0F2E1D06" w14:textId="6AE8E57B" w:rsidR="00BE385A" w:rsidRDefault="007E114A" w:rsidP="00A46E1B">
            <w:pPr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>Where are you physically located in the State? List all locations.</w:t>
            </w:r>
          </w:p>
        </w:tc>
        <w:tc>
          <w:tcPr>
            <w:tcW w:w="7650" w:type="dxa"/>
          </w:tcPr>
          <w:p w14:paraId="771C2041" w14:textId="77EF97EA" w:rsidR="00BE385A" w:rsidRDefault="00BE385A" w:rsidP="001D3F9F">
            <w:pPr>
              <w:rPr>
                <w:sz w:val="24"/>
                <w:szCs w:val="24"/>
              </w:rPr>
            </w:pPr>
          </w:p>
        </w:tc>
      </w:tr>
      <w:tr w:rsidR="00BE385A" w14:paraId="7BE16DAC" w14:textId="77777777" w:rsidTr="001D3F9F">
        <w:trPr>
          <w:trHeight w:val="1440"/>
        </w:trPr>
        <w:tc>
          <w:tcPr>
            <w:tcW w:w="540" w:type="dxa"/>
            <w:vAlign w:val="center"/>
          </w:tcPr>
          <w:p w14:paraId="7B0C8E6D" w14:textId="77777777" w:rsidR="00BE385A" w:rsidRDefault="00BE385A" w:rsidP="00A1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80" w:type="dxa"/>
            <w:vAlign w:val="center"/>
          </w:tcPr>
          <w:p w14:paraId="2BC0E223" w14:textId="23B701E9" w:rsidR="00BE385A" w:rsidRPr="000A6ABF" w:rsidRDefault="007E114A" w:rsidP="00A46E1B">
            <w:pPr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>Do you collaborate with other organizations? Please explain the purpose or function of the collaborations and the length of time in existence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</w:tcPr>
          <w:p w14:paraId="21B019FB" w14:textId="3DA3D7AE" w:rsidR="00BE385A" w:rsidRDefault="00BE385A" w:rsidP="001D3F9F">
            <w:pPr>
              <w:rPr>
                <w:sz w:val="24"/>
                <w:szCs w:val="24"/>
              </w:rPr>
            </w:pPr>
          </w:p>
        </w:tc>
      </w:tr>
      <w:tr w:rsidR="00BE385A" w14:paraId="085FBB0C" w14:textId="77777777" w:rsidTr="001D3F9F">
        <w:trPr>
          <w:trHeight w:val="1440"/>
        </w:trPr>
        <w:tc>
          <w:tcPr>
            <w:tcW w:w="540" w:type="dxa"/>
            <w:vAlign w:val="center"/>
          </w:tcPr>
          <w:p w14:paraId="1239683B" w14:textId="77777777" w:rsidR="00BE385A" w:rsidRDefault="00BE385A" w:rsidP="00A1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  <w:vAlign w:val="center"/>
          </w:tcPr>
          <w:p w14:paraId="3F6065F1" w14:textId="30A65EDE" w:rsidR="00BE385A" w:rsidRDefault="007E114A" w:rsidP="00F80EAD">
            <w:pPr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>How is your organization funded? Local, state, Federal, private, other.</w:t>
            </w:r>
          </w:p>
        </w:tc>
        <w:tc>
          <w:tcPr>
            <w:tcW w:w="7650" w:type="dxa"/>
          </w:tcPr>
          <w:p w14:paraId="7033A577" w14:textId="519608CC" w:rsidR="00BE385A" w:rsidRDefault="00BE385A" w:rsidP="001D3F9F">
            <w:pPr>
              <w:rPr>
                <w:sz w:val="24"/>
                <w:szCs w:val="24"/>
              </w:rPr>
            </w:pPr>
          </w:p>
        </w:tc>
      </w:tr>
      <w:tr w:rsidR="00BE385A" w14:paraId="00886870" w14:textId="77777777" w:rsidTr="001D3F9F">
        <w:trPr>
          <w:trHeight w:val="1440"/>
        </w:trPr>
        <w:tc>
          <w:tcPr>
            <w:tcW w:w="540" w:type="dxa"/>
            <w:vAlign w:val="center"/>
          </w:tcPr>
          <w:p w14:paraId="5B9775BA" w14:textId="77777777" w:rsidR="00BE385A" w:rsidRDefault="00BE385A" w:rsidP="00A11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  <w:vAlign w:val="center"/>
          </w:tcPr>
          <w:p w14:paraId="7074E730" w14:textId="77777777" w:rsidR="007E114A" w:rsidRPr="007E114A" w:rsidRDefault="007E114A" w:rsidP="007E114A">
            <w:pPr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>What are your most effective tools in reaching the target population?</w:t>
            </w:r>
          </w:p>
          <w:p w14:paraId="5C8C4D84" w14:textId="4FD61D04" w:rsidR="00BE385A" w:rsidRDefault="007E114A" w:rsidP="007E114A">
            <w:pPr>
              <w:rPr>
                <w:sz w:val="24"/>
                <w:szCs w:val="24"/>
              </w:rPr>
            </w:pPr>
            <w:r w:rsidRPr="007E114A">
              <w:rPr>
                <w:sz w:val="24"/>
                <w:szCs w:val="24"/>
              </w:rPr>
              <w:t>(e.g. Community Forums, social media, ambassador/liaison, focus groups)</w:t>
            </w:r>
          </w:p>
        </w:tc>
        <w:tc>
          <w:tcPr>
            <w:tcW w:w="7650" w:type="dxa"/>
          </w:tcPr>
          <w:p w14:paraId="0D869ED7" w14:textId="03DC6B1B" w:rsidR="00BE385A" w:rsidRDefault="00BE385A" w:rsidP="001D3F9F">
            <w:pPr>
              <w:rPr>
                <w:sz w:val="24"/>
                <w:szCs w:val="24"/>
              </w:rPr>
            </w:pPr>
          </w:p>
        </w:tc>
      </w:tr>
    </w:tbl>
    <w:p w14:paraId="2C0F1787" w14:textId="77777777" w:rsidR="00BE385A" w:rsidRPr="000A6ABF" w:rsidRDefault="00BE385A" w:rsidP="00E6222E">
      <w:pPr>
        <w:rPr>
          <w:sz w:val="24"/>
          <w:szCs w:val="24"/>
        </w:rPr>
      </w:pPr>
    </w:p>
    <w:sectPr w:rsidR="00BE385A" w:rsidRPr="000A6ABF" w:rsidSect="008217CB">
      <w:footerReference w:type="default" r:id="rId10"/>
      <w:pgSz w:w="15840" w:h="12240" w:orient="landscape"/>
      <w:pgMar w:top="990" w:right="1440" w:bottom="1080" w:left="1440" w:header="45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6936" w14:textId="77777777" w:rsidR="00E54CE6" w:rsidRDefault="00E54CE6" w:rsidP="00BE385A">
      <w:pPr>
        <w:spacing w:after="0" w:line="240" w:lineRule="auto"/>
      </w:pPr>
      <w:r>
        <w:separator/>
      </w:r>
    </w:p>
  </w:endnote>
  <w:endnote w:type="continuationSeparator" w:id="0">
    <w:p w14:paraId="428E36F5" w14:textId="77777777" w:rsidR="00E54CE6" w:rsidRDefault="00E54CE6" w:rsidP="00BE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8347" w14:textId="7708A28D" w:rsidR="00807066" w:rsidRDefault="00807066">
    <w:pPr>
      <w:pStyle w:val="Footer"/>
      <w:jc w:val="right"/>
    </w:pPr>
    <w:r>
      <w:t xml:space="preserve">MHSOAC Survey | </w:t>
    </w:r>
    <w:r w:rsidR="00835523">
      <w:t>Parents/Caregivers of Children and Youth</w:t>
    </w:r>
    <w:r>
      <w:t xml:space="preserve"> Page </w:t>
    </w:r>
    <w:sdt>
      <w:sdtPr>
        <w:id w:val="19706307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3E45B5" w14:textId="77777777" w:rsidR="00807066" w:rsidRDefault="00807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3ED6" w14:textId="77777777" w:rsidR="00E54CE6" w:rsidRDefault="00E54CE6" w:rsidP="00BE385A">
      <w:pPr>
        <w:spacing w:after="0" w:line="240" w:lineRule="auto"/>
      </w:pPr>
      <w:r>
        <w:separator/>
      </w:r>
    </w:p>
  </w:footnote>
  <w:footnote w:type="continuationSeparator" w:id="0">
    <w:p w14:paraId="20C28F51" w14:textId="77777777" w:rsidR="00E54CE6" w:rsidRDefault="00E54CE6" w:rsidP="00BE3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E96"/>
    <w:multiLevelType w:val="hybridMultilevel"/>
    <w:tmpl w:val="FC56FEB6"/>
    <w:lvl w:ilvl="0" w:tplc="62C460C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D4791"/>
    <w:multiLevelType w:val="hybridMultilevel"/>
    <w:tmpl w:val="B5AA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54"/>
    <w:rsid w:val="00036F38"/>
    <w:rsid w:val="00075B45"/>
    <w:rsid w:val="000A6ABF"/>
    <w:rsid w:val="0012746B"/>
    <w:rsid w:val="001351B3"/>
    <w:rsid w:val="001762B8"/>
    <w:rsid w:val="00187EA8"/>
    <w:rsid w:val="00187FA9"/>
    <w:rsid w:val="00193C37"/>
    <w:rsid w:val="001A3C78"/>
    <w:rsid w:val="001D3F9F"/>
    <w:rsid w:val="002C19B4"/>
    <w:rsid w:val="002F1439"/>
    <w:rsid w:val="0030012F"/>
    <w:rsid w:val="003113FE"/>
    <w:rsid w:val="00390733"/>
    <w:rsid w:val="003E2A05"/>
    <w:rsid w:val="00400172"/>
    <w:rsid w:val="00442930"/>
    <w:rsid w:val="004564EC"/>
    <w:rsid w:val="00466DD4"/>
    <w:rsid w:val="004E18CE"/>
    <w:rsid w:val="0072579E"/>
    <w:rsid w:val="007857C9"/>
    <w:rsid w:val="007E114A"/>
    <w:rsid w:val="007E3CBB"/>
    <w:rsid w:val="007F0956"/>
    <w:rsid w:val="00807066"/>
    <w:rsid w:val="008217CB"/>
    <w:rsid w:val="00835523"/>
    <w:rsid w:val="00895F3B"/>
    <w:rsid w:val="008B70D1"/>
    <w:rsid w:val="008D0CCA"/>
    <w:rsid w:val="009067FF"/>
    <w:rsid w:val="0093485D"/>
    <w:rsid w:val="00946A4F"/>
    <w:rsid w:val="0097294D"/>
    <w:rsid w:val="00974F1F"/>
    <w:rsid w:val="00A11251"/>
    <w:rsid w:val="00A33829"/>
    <w:rsid w:val="00A46E1B"/>
    <w:rsid w:val="00AE4984"/>
    <w:rsid w:val="00B745D0"/>
    <w:rsid w:val="00B91754"/>
    <w:rsid w:val="00BE385A"/>
    <w:rsid w:val="00CE07F7"/>
    <w:rsid w:val="00D41BD9"/>
    <w:rsid w:val="00DC7B29"/>
    <w:rsid w:val="00E54CE6"/>
    <w:rsid w:val="00E6222E"/>
    <w:rsid w:val="00E627D4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ABBF1"/>
  <w15:chartTrackingRefBased/>
  <w15:docId w15:val="{0D49FD5F-2F17-45C3-87B0-8CFF5180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4D"/>
    <w:pPr>
      <w:ind w:left="720"/>
      <w:contextualSpacing/>
    </w:pPr>
  </w:style>
  <w:style w:type="table" w:styleId="TableGrid">
    <w:name w:val="Table Grid"/>
    <w:basedOn w:val="TableNormal"/>
    <w:uiPriority w:val="39"/>
    <w:rsid w:val="00BE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5A"/>
  </w:style>
  <w:style w:type="paragraph" w:styleId="Footer">
    <w:name w:val="footer"/>
    <w:basedOn w:val="Normal"/>
    <w:link w:val="FooterChar"/>
    <w:uiPriority w:val="99"/>
    <w:unhideWhenUsed/>
    <w:rsid w:val="00BE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5A"/>
  </w:style>
  <w:style w:type="character" w:styleId="Hyperlink">
    <w:name w:val="Hyperlink"/>
    <w:basedOn w:val="DefaultParagraphFont"/>
    <w:uiPriority w:val="99"/>
    <w:unhideWhenUsed/>
    <w:rsid w:val="00A338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e.nottingham@mhsoa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300C5-8E24-42D8-AE8F-AD3800D6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D48BE5D1.dotm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Orrock, Tom@MHSOAC</dc:creator>
  <cp:keywords/>
  <dc:description/>
  <cp:lastModifiedBy>Robancho, Lester@MHSOAC</cp:lastModifiedBy>
  <cp:revision>3</cp:revision>
  <cp:lastPrinted>2018-09-07T16:07:00Z</cp:lastPrinted>
  <dcterms:created xsi:type="dcterms:W3CDTF">2019-08-26T23:44:00Z</dcterms:created>
  <dcterms:modified xsi:type="dcterms:W3CDTF">2019-08-27T19:45:00Z</dcterms:modified>
</cp:coreProperties>
</file>